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10" w:rsidRPr="00876413" w:rsidRDefault="00B56210" w:rsidP="00B56210">
      <w:pPr>
        <w:suppressLineNumbers/>
        <w:suppressAutoHyphens/>
        <w:spacing w:before="160" w:after="160"/>
        <w:jc w:val="center"/>
        <w:rPr>
          <w:rFonts w:ascii="Times New Roman" w:hAnsi="Times New Roman"/>
          <w:b/>
          <w:spacing w:val="-2"/>
        </w:rPr>
      </w:pPr>
      <w:r w:rsidRPr="00876413">
        <w:rPr>
          <w:rFonts w:ascii="Times New Roman" w:hAnsi="Times New Roman"/>
          <w:b/>
          <w:spacing w:val="-2"/>
        </w:rPr>
        <w:t>CITY OF ROSEVILLE</w:t>
      </w:r>
    </w:p>
    <w:p w:rsidR="00B56210" w:rsidRPr="00876413" w:rsidRDefault="00B56210" w:rsidP="00B56210">
      <w:pPr>
        <w:suppressLineNumbers/>
        <w:suppressAutoHyphens/>
        <w:spacing w:before="160" w:after="160"/>
        <w:jc w:val="center"/>
        <w:rPr>
          <w:rFonts w:ascii="Times New Roman" w:hAnsi="Times New Roman"/>
          <w:b/>
          <w:spacing w:val="-2"/>
        </w:rPr>
      </w:pPr>
      <w:bookmarkStart w:id="0" w:name="_GoBack"/>
      <w:r w:rsidRPr="00876413">
        <w:rPr>
          <w:rFonts w:ascii="Times New Roman" w:hAnsi="Times New Roman"/>
          <w:b/>
          <w:spacing w:val="-2"/>
        </w:rPr>
        <w:t xml:space="preserve">ORDINANCE NO. </w:t>
      </w:r>
      <w:r w:rsidR="00876413" w:rsidRPr="00876413">
        <w:rPr>
          <w:rFonts w:ascii="Times New Roman" w:hAnsi="Times New Roman"/>
          <w:b/>
          <w:spacing w:val="-2"/>
        </w:rPr>
        <w:t>1644</w:t>
      </w:r>
    </w:p>
    <w:p w:rsidR="001E7994" w:rsidRPr="00876413" w:rsidRDefault="00330FF9" w:rsidP="00B56D92">
      <w:pPr>
        <w:suppressLineNumbers/>
        <w:jc w:val="center"/>
        <w:rPr>
          <w:rFonts w:ascii="Times New Roman" w:hAnsi="Times New Roman"/>
          <w:b/>
          <w:snapToGrid w:val="0"/>
        </w:rPr>
      </w:pPr>
      <w:r w:rsidRPr="00876413">
        <w:rPr>
          <w:rFonts w:ascii="Times New Roman" w:hAnsi="Times New Roman"/>
          <w:b/>
          <w:caps/>
        </w:rPr>
        <w:t xml:space="preserve">AN ORDINANCE AMENDING </w:t>
      </w:r>
      <w:bookmarkStart w:id="1" w:name="_Hlk144108439"/>
      <w:r w:rsidRPr="00876413">
        <w:rPr>
          <w:rFonts w:ascii="Times New Roman" w:eastAsia="Calibri" w:hAnsi="Times New Roman"/>
          <w:b/>
        </w:rPr>
        <w:t>§</w:t>
      </w:r>
      <w:r w:rsidRPr="00876413">
        <w:rPr>
          <w:rFonts w:ascii="Times New Roman" w:eastAsia="Calibri" w:hAnsi="Times New Roman"/>
          <w:b/>
          <w:bCs/>
        </w:rPr>
        <w:t>1</w:t>
      </w:r>
      <w:r w:rsidRPr="00876413">
        <w:rPr>
          <w:rFonts w:ascii="Times New Roman" w:hAnsi="Times New Roman"/>
          <w:b/>
          <w:snapToGrid w:val="0"/>
        </w:rPr>
        <w:t>001</w:t>
      </w:r>
      <w:bookmarkEnd w:id="1"/>
      <w:r w:rsidRPr="00876413">
        <w:rPr>
          <w:rFonts w:ascii="Times New Roman" w:hAnsi="Times New Roman"/>
          <w:b/>
          <w:snapToGrid w:val="0"/>
        </w:rPr>
        <w:t xml:space="preserve">.10 (DEFINITIONS) </w:t>
      </w:r>
      <w:r w:rsidR="001E7994" w:rsidRPr="00876413">
        <w:rPr>
          <w:rFonts w:ascii="Times New Roman" w:hAnsi="Times New Roman"/>
          <w:b/>
          <w:snapToGrid w:val="0"/>
        </w:rPr>
        <w:t xml:space="preserve">and </w:t>
      </w:r>
      <w:r w:rsidR="001E7994" w:rsidRPr="00876413">
        <w:rPr>
          <w:rFonts w:ascii="Times New Roman" w:eastAsia="Calibri" w:hAnsi="Times New Roman"/>
          <w:b/>
        </w:rPr>
        <w:t>§</w:t>
      </w:r>
      <w:r w:rsidR="001E7994" w:rsidRPr="00876413">
        <w:rPr>
          <w:rFonts w:ascii="Times New Roman" w:eastAsia="Calibri" w:hAnsi="Times New Roman"/>
          <w:b/>
          <w:bCs/>
        </w:rPr>
        <w:t>1</w:t>
      </w:r>
      <w:r w:rsidR="001E7994" w:rsidRPr="00876413">
        <w:rPr>
          <w:rFonts w:ascii="Times New Roman" w:hAnsi="Times New Roman"/>
          <w:b/>
          <w:snapToGrid w:val="0"/>
        </w:rPr>
        <w:t xml:space="preserve">011.12 </w:t>
      </w:r>
    </w:p>
    <w:p w:rsidR="00330FF9" w:rsidRPr="00876413" w:rsidRDefault="001E7994" w:rsidP="00B56D92">
      <w:pPr>
        <w:suppressLineNumbers/>
        <w:jc w:val="center"/>
        <w:rPr>
          <w:rFonts w:ascii="Times New Roman" w:hAnsi="Times New Roman"/>
          <w:b/>
          <w:snapToGrid w:val="0"/>
        </w:rPr>
      </w:pPr>
      <w:r w:rsidRPr="00876413">
        <w:rPr>
          <w:rFonts w:ascii="Times New Roman" w:hAnsi="Times New Roman"/>
          <w:b/>
          <w:snapToGrid w:val="0"/>
        </w:rPr>
        <w:t>(</w:t>
      </w:r>
      <w:r w:rsidRPr="00876413">
        <w:rPr>
          <w:rFonts w:ascii="Times New Roman" w:hAnsi="Times New Roman"/>
          <w:b/>
          <w:caps/>
          <w:snapToGrid w:val="0"/>
        </w:rPr>
        <w:t>Additional Standards for Specific Uses in All Districts</w:t>
      </w:r>
      <w:r w:rsidRPr="00876413">
        <w:rPr>
          <w:rFonts w:ascii="Times New Roman" w:hAnsi="Times New Roman"/>
          <w:b/>
          <w:snapToGrid w:val="0"/>
        </w:rPr>
        <w:t>)</w:t>
      </w:r>
    </w:p>
    <w:p w:rsidR="00330FF9" w:rsidRPr="00876413" w:rsidRDefault="00330FF9" w:rsidP="00B56D92">
      <w:pPr>
        <w:suppressLineNumbers/>
        <w:jc w:val="center"/>
        <w:rPr>
          <w:rFonts w:ascii="Times New Roman" w:hAnsi="Times New Roman"/>
          <w:b/>
          <w:caps/>
        </w:rPr>
      </w:pPr>
      <w:r w:rsidRPr="00876413">
        <w:rPr>
          <w:rFonts w:ascii="Times New Roman" w:hAnsi="Times New Roman"/>
          <w:b/>
          <w:caps/>
        </w:rPr>
        <w:t>of the Roseville city code</w:t>
      </w:r>
    </w:p>
    <w:bookmarkEnd w:id="0"/>
    <w:p w:rsidR="00330FF9" w:rsidRPr="00876413" w:rsidRDefault="00330FF9" w:rsidP="00330FF9">
      <w:pPr>
        <w:spacing w:before="240" w:after="120"/>
        <w:rPr>
          <w:rFonts w:ascii="Times New Roman" w:eastAsia="Calibri" w:hAnsi="Times New Roman"/>
        </w:rPr>
      </w:pPr>
      <w:r w:rsidRPr="00876413">
        <w:rPr>
          <w:rFonts w:ascii="Times New Roman" w:hAnsi="Times New Roman"/>
        </w:rPr>
        <w:t>The City Council of the City of Roseville does ordain</w:t>
      </w:r>
      <w:r w:rsidRPr="00876413">
        <w:rPr>
          <w:rFonts w:ascii="Times New Roman" w:hAnsi="Times New Roman"/>
          <w:b/>
        </w:rPr>
        <w:t>:</w:t>
      </w:r>
      <w:r w:rsidRPr="00876413">
        <w:rPr>
          <w:rFonts w:ascii="Times New Roman" w:eastAsia="Calibri" w:hAnsi="Times New Roman"/>
        </w:rPr>
        <w:t xml:space="preserve"> </w:t>
      </w:r>
    </w:p>
    <w:p w:rsidR="00330FF9" w:rsidRPr="00876413" w:rsidRDefault="00330FF9" w:rsidP="00330FF9">
      <w:pPr>
        <w:spacing w:after="120"/>
        <w:ind w:left="360"/>
        <w:rPr>
          <w:rFonts w:ascii="Times New Roman" w:eastAsia="Calibri" w:hAnsi="Times New Roman"/>
        </w:rPr>
      </w:pPr>
      <w:bookmarkStart w:id="2" w:name="_Hlk144108537"/>
      <w:r w:rsidRPr="00876413">
        <w:rPr>
          <w:rFonts w:ascii="Times New Roman" w:hAnsi="Times New Roman"/>
          <w:b/>
        </w:rPr>
        <w:t xml:space="preserve">SECTION 1.  </w:t>
      </w:r>
      <w:r w:rsidRPr="00876413">
        <w:rPr>
          <w:rFonts w:ascii="Times New Roman" w:eastAsia="Calibri" w:hAnsi="Times New Roman"/>
        </w:rPr>
        <w:t xml:space="preserve">§1001.10 Definitions is hereby amended </w:t>
      </w:r>
      <w:r w:rsidR="00B64E15" w:rsidRPr="00876413">
        <w:rPr>
          <w:rFonts w:ascii="Times New Roman" w:eastAsia="Calibri" w:hAnsi="Times New Roman"/>
        </w:rPr>
        <w:t>to add the f</w:t>
      </w:r>
      <w:r w:rsidRPr="00876413">
        <w:rPr>
          <w:rFonts w:ascii="Times New Roman" w:eastAsia="Calibri" w:hAnsi="Times New Roman"/>
        </w:rPr>
        <w:t>ollow</w:t>
      </w:r>
      <w:r w:rsidR="00B64E15" w:rsidRPr="00876413">
        <w:rPr>
          <w:rFonts w:ascii="Times New Roman" w:eastAsia="Calibri" w:hAnsi="Times New Roman"/>
        </w:rPr>
        <w:t>ing definitions</w:t>
      </w:r>
      <w:r w:rsidRPr="00876413">
        <w:rPr>
          <w:rFonts w:ascii="Times New Roman" w:eastAsia="Calibri" w:hAnsi="Times New Roman"/>
        </w:rPr>
        <w:t>:</w:t>
      </w:r>
      <w:bookmarkEnd w:id="2"/>
    </w:p>
    <w:p w:rsidR="001E7994" w:rsidRPr="00876413" w:rsidRDefault="001E7994" w:rsidP="001E7994">
      <w:pPr>
        <w:spacing w:after="120"/>
        <w:ind w:left="270"/>
        <w:rPr>
          <w:rFonts w:ascii="Times New Roman" w:hAnsi="Times New Roman"/>
          <w:b/>
          <w:u w:val="single"/>
        </w:rPr>
      </w:pPr>
      <w:bookmarkStart w:id="3" w:name="_Hlk143761001"/>
      <w:r w:rsidRPr="00876413">
        <w:rPr>
          <w:rFonts w:ascii="Times New Roman" w:hAnsi="Times New Roman"/>
          <w:b/>
          <w:u w:val="single"/>
        </w:rPr>
        <w:t>Micro Unit: A mobile residential dwelling providing permanent housing within a sacred community that meets the requirements of Minnesota State Statutes 327.30, subdivision 4.</w:t>
      </w:r>
    </w:p>
    <w:bookmarkEnd w:id="3"/>
    <w:p w:rsidR="001E7994" w:rsidRPr="00876413" w:rsidRDefault="001E7994" w:rsidP="007441BB">
      <w:pPr>
        <w:spacing w:after="120"/>
        <w:ind w:left="270"/>
        <w:rPr>
          <w:rFonts w:ascii="Times New Roman" w:hAnsi="Times New Roman"/>
          <w:b/>
          <w:u w:val="single"/>
        </w:rPr>
      </w:pPr>
      <w:r w:rsidRPr="00876413">
        <w:rPr>
          <w:rFonts w:ascii="Times New Roman" w:hAnsi="Times New Roman"/>
          <w:b/>
          <w:u w:val="single"/>
        </w:rPr>
        <w:t>Sacred Community:  A residential settlement established on or contiguous to the grounds of a religious institution’s primary worship location primarily for the purpose of providing permanent housing for chronically homeless persons, extremely low-income persons, and designated volunteers that meet</w:t>
      </w:r>
      <w:r w:rsidR="007441BB" w:rsidRPr="00876413">
        <w:rPr>
          <w:rFonts w:ascii="Times New Roman" w:hAnsi="Times New Roman"/>
          <w:b/>
          <w:u w:val="single"/>
        </w:rPr>
        <w:t>s</w:t>
      </w:r>
      <w:r w:rsidRPr="00876413">
        <w:rPr>
          <w:rFonts w:ascii="Times New Roman" w:hAnsi="Times New Roman"/>
          <w:b/>
          <w:u w:val="single"/>
        </w:rPr>
        <w:t xml:space="preserve"> the requirements of Minnesota State Statutes 327.30, subdivision 3.</w:t>
      </w:r>
    </w:p>
    <w:p w:rsidR="001E7994" w:rsidRPr="00876413" w:rsidRDefault="001E7994" w:rsidP="00330FF9">
      <w:pPr>
        <w:spacing w:before="200" w:after="240"/>
        <w:ind w:firstLine="360"/>
        <w:rPr>
          <w:rFonts w:ascii="Times New Roman" w:hAnsi="Times New Roman"/>
        </w:rPr>
      </w:pPr>
      <w:r w:rsidRPr="00876413">
        <w:rPr>
          <w:rFonts w:ascii="Times New Roman" w:hAnsi="Times New Roman"/>
          <w:b/>
        </w:rPr>
        <w:t xml:space="preserve">SECTION 2.  </w:t>
      </w:r>
      <w:r w:rsidRPr="00876413">
        <w:rPr>
          <w:rFonts w:ascii="Times New Roman" w:hAnsi="Times New Roman"/>
        </w:rPr>
        <w:t xml:space="preserve">Section 1011.12 (Additional Standards for Specific Uses in All Districts) is hereby amended </w:t>
      </w:r>
      <w:r w:rsidR="00B64E15" w:rsidRPr="00876413">
        <w:rPr>
          <w:rFonts w:ascii="Times New Roman" w:hAnsi="Times New Roman"/>
        </w:rPr>
        <w:t xml:space="preserve">to add the following standard: </w:t>
      </w:r>
    </w:p>
    <w:p w:rsidR="005D5ABE" w:rsidRPr="00876413" w:rsidRDefault="005D5ABE" w:rsidP="005D5ABE">
      <w:pPr>
        <w:spacing w:after="120"/>
        <w:ind w:left="360"/>
        <w:rPr>
          <w:rFonts w:ascii="Times New Roman" w:hAnsi="Times New Roman"/>
        </w:rPr>
      </w:pPr>
      <w:r w:rsidRPr="00876413">
        <w:rPr>
          <w:rFonts w:ascii="Times New Roman" w:hAnsi="Times New Roman"/>
        </w:rPr>
        <w:t xml:space="preserve">C. Civic and Institutional Uses: </w:t>
      </w:r>
    </w:p>
    <w:p w:rsidR="005D5ABE" w:rsidRPr="00876413" w:rsidRDefault="005D5ABE" w:rsidP="005D5ABE">
      <w:pPr>
        <w:spacing w:after="120"/>
        <w:ind w:left="720"/>
        <w:rPr>
          <w:rFonts w:ascii="Times New Roman" w:hAnsi="Times New Roman"/>
        </w:rPr>
      </w:pPr>
      <w:r w:rsidRPr="00876413">
        <w:rPr>
          <w:rFonts w:ascii="Times New Roman" w:hAnsi="Times New Roman"/>
        </w:rPr>
        <w:t>1. Church, Religious Institution:</w:t>
      </w:r>
    </w:p>
    <w:p w:rsidR="005D5ABE" w:rsidRPr="00876413" w:rsidRDefault="005D5ABE" w:rsidP="005D5ABE">
      <w:pPr>
        <w:spacing w:after="120"/>
        <w:ind w:left="720"/>
        <w:rPr>
          <w:rFonts w:ascii="Times New Roman" w:hAnsi="Times New Roman"/>
        </w:rPr>
      </w:pPr>
      <w:r w:rsidRPr="00876413">
        <w:rPr>
          <w:rFonts w:ascii="Times New Roman" w:hAnsi="Times New Roman"/>
          <w:b/>
          <w:bCs/>
          <w:u w:val="single"/>
        </w:rPr>
        <w:t>a.</w:t>
      </w:r>
      <w:r w:rsidRPr="00876413">
        <w:rPr>
          <w:rFonts w:ascii="Times New Roman" w:hAnsi="Times New Roman"/>
        </w:rPr>
        <w:t> A facility established after the effective date of this ordinance within a predominantly residential or mixed-use area shall have vehicular access to a collector or higher classification street.</w:t>
      </w:r>
    </w:p>
    <w:p w:rsidR="005D5ABE" w:rsidRPr="00876413" w:rsidRDefault="005D5ABE" w:rsidP="005D5ABE">
      <w:pPr>
        <w:spacing w:after="120"/>
        <w:ind w:left="720"/>
        <w:rPr>
          <w:rFonts w:ascii="Times New Roman" w:hAnsi="Times New Roman"/>
        </w:rPr>
      </w:pPr>
      <w:r w:rsidRPr="00876413">
        <w:rPr>
          <w:rFonts w:ascii="Times New Roman" w:hAnsi="Times New Roman"/>
          <w:b/>
          <w:bCs/>
          <w:u w:val="single"/>
        </w:rPr>
        <w:t>b. Micro-Unit Dwellings in Sacred Communities are permitted accessory uses in all zoning districts consistent with the requirements of Minnesota State Statutes 327.30.</w:t>
      </w:r>
    </w:p>
    <w:p w:rsidR="00330FF9" w:rsidRPr="00876413" w:rsidRDefault="00330FF9" w:rsidP="00330FF9">
      <w:pPr>
        <w:spacing w:before="200" w:after="240"/>
        <w:ind w:firstLine="360"/>
        <w:rPr>
          <w:rFonts w:ascii="Times New Roman" w:hAnsi="Times New Roman"/>
        </w:rPr>
      </w:pPr>
      <w:r w:rsidRPr="00876413">
        <w:rPr>
          <w:rFonts w:ascii="Times New Roman" w:hAnsi="Times New Roman"/>
          <w:b/>
          <w:caps/>
        </w:rPr>
        <w:t xml:space="preserve">section </w:t>
      </w:r>
      <w:r w:rsidR="001E7994" w:rsidRPr="00876413">
        <w:rPr>
          <w:rFonts w:ascii="Times New Roman" w:hAnsi="Times New Roman"/>
          <w:b/>
          <w:caps/>
        </w:rPr>
        <w:t>3</w:t>
      </w:r>
      <w:r w:rsidRPr="00876413">
        <w:rPr>
          <w:rFonts w:ascii="Times New Roman" w:hAnsi="Times New Roman"/>
          <w:b/>
          <w:caps/>
        </w:rPr>
        <w:t>.</w:t>
      </w:r>
      <w:r w:rsidRPr="00876413">
        <w:rPr>
          <w:rFonts w:ascii="Times New Roman" w:hAnsi="Times New Roman"/>
          <w:b/>
        </w:rPr>
        <w:t xml:space="preserve">  </w:t>
      </w:r>
      <w:r w:rsidRPr="00876413">
        <w:rPr>
          <w:rFonts w:ascii="Times New Roman" w:hAnsi="Times New Roman"/>
        </w:rPr>
        <w:t>Effective Date.</w:t>
      </w:r>
      <w:r w:rsidRPr="00876413">
        <w:rPr>
          <w:rFonts w:ascii="Times New Roman" w:hAnsi="Times New Roman"/>
          <w:b/>
        </w:rPr>
        <w:t xml:space="preserve">  </w:t>
      </w:r>
      <w:r w:rsidRPr="00876413">
        <w:rPr>
          <w:rFonts w:ascii="Times New Roman" w:hAnsi="Times New Roman"/>
        </w:rPr>
        <w:t>This ordinance amendment to the Roseville City Code shall take effect upon passage and publication.</w:t>
      </w:r>
    </w:p>
    <w:p w:rsidR="00330FF9" w:rsidRPr="00876413" w:rsidRDefault="00330FF9" w:rsidP="00B33CEE">
      <w:pPr>
        <w:spacing w:before="120"/>
        <w:rPr>
          <w:rFonts w:ascii="Times New Roman" w:hAnsi="Times New Roman"/>
          <w:szCs w:val="20"/>
        </w:rPr>
      </w:pPr>
      <w:r w:rsidRPr="00876413">
        <w:rPr>
          <w:rFonts w:ascii="Times New Roman" w:hAnsi="Times New Roman"/>
        </w:rPr>
        <w:t xml:space="preserve">Passed this </w:t>
      </w:r>
      <w:r w:rsidR="001E7994" w:rsidRPr="00876413">
        <w:rPr>
          <w:rFonts w:ascii="Times New Roman" w:hAnsi="Times New Roman"/>
        </w:rPr>
        <w:t>2</w:t>
      </w:r>
      <w:r w:rsidR="00C748AA" w:rsidRPr="00876413">
        <w:rPr>
          <w:rFonts w:ascii="Times New Roman" w:hAnsi="Times New Roman"/>
        </w:rPr>
        <w:t>3</w:t>
      </w:r>
      <w:r w:rsidR="001E7994" w:rsidRPr="00876413">
        <w:rPr>
          <w:rFonts w:ascii="Times New Roman" w:hAnsi="Times New Roman"/>
        </w:rPr>
        <w:t xml:space="preserve"> </w:t>
      </w:r>
      <w:r w:rsidRPr="00876413">
        <w:rPr>
          <w:rFonts w:ascii="Times New Roman" w:hAnsi="Times New Roman"/>
        </w:rPr>
        <w:t xml:space="preserve">day of </w:t>
      </w:r>
      <w:r w:rsidR="001E7994" w:rsidRPr="00876413">
        <w:rPr>
          <w:rFonts w:ascii="Times New Roman" w:hAnsi="Times New Roman"/>
        </w:rPr>
        <w:t>October</w:t>
      </w:r>
      <w:r w:rsidRPr="00876413">
        <w:rPr>
          <w:rFonts w:ascii="Times New Roman" w:hAnsi="Times New Roman"/>
        </w:rPr>
        <w:t>, 20</w:t>
      </w:r>
      <w:r w:rsidR="001E7994" w:rsidRPr="00876413">
        <w:rPr>
          <w:rFonts w:ascii="Times New Roman" w:hAnsi="Times New Roman"/>
        </w:rPr>
        <w:t>23</w:t>
      </w:r>
      <w:r w:rsidRPr="00876413">
        <w:rPr>
          <w:rFonts w:ascii="Times New Roman" w:hAnsi="Times New Roman"/>
        </w:rPr>
        <w:t>.</w:t>
      </w:r>
    </w:p>
    <w:sectPr w:rsidR="00330FF9" w:rsidRPr="00876413" w:rsidSect="00876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A8D" w:rsidRDefault="001E4A8D" w:rsidP="00795F80">
      <w:r>
        <w:separator/>
      </w:r>
    </w:p>
  </w:endnote>
  <w:endnote w:type="continuationSeparator" w:id="0">
    <w:p w:rsidR="001E4A8D" w:rsidRDefault="001E4A8D" w:rsidP="0079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(PCL6)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A8D" w:rsidRDefault="001E4A8D" w:rsidP="00795F80">
      <w:r>
        <w:separator/>
      </w:r>
    </w:p>
  </w:footnote>
  <w:footnote w:type="continuationSeparator" w:id="0">
    <w:p w:rsidR="001E4A8D" w:rsidRDefault="001E4A8D" w:rsidP="0079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553F7"/>
    <w:multiLevelType w:val="hybridMultilevel"/>
    <w:tmpl w:val="1A662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F9"/>
    <w:rsid w:val="00040C2C"/>
    <w:rsid w:val="001608E6"/>
    <w:rsid w:val="001E4A8D"/>
    <w:rsid w:val="001E7994"/>
    <w:rsid w:val="002C126A"/>
    <w:rsid w:val="00330FF9"/>
    <w:rsid w:val="005104B1"/>
    <w:rsid w:val="00523E49"/>
    <w:rsid w:val="005D5ABE"/>
    <w:rsid w:val="00601ABA"/>
    <w:rsid w:val="007441BB"/>
    <w:rsid w:val="007921DA"/>
    <w:rsid w:val="00795F80"/>
    <w:rsid w:val="00876413"/>
    <w:rsid w:val="008C2489"/>
    <w:rsid w:val="008C455B"/>
    <w:rsid w:val="009419B7"/>
    <w:rsid w:val="00B33CEE"/>
    <w:rsid w:val="00B56210"/>
    <w:rsid w:val="00B56D92"/>
    <w:rsid w:val="00B64E15"/>
    <w:rsid w:val="00C72796"/>
    <w:rsid w:val="00C748AA"/>
    <w:rsid w:val="00D742FE"/>
    <w:rsid w:val="00DC277E"/>
    <w:rsid w:val="00F2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560C8"/>
  <w15:docId w15:val="{E263EFC9-8D5E-4B50-8EC5-C98D4FB9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FF9"/>
    <w:pPr>
      <w:spacing w:after="0" w:line="240" w:lineRule="auto"/>
    </w:pPr>
    <w:rPr>
      <w:rFonts w:ascii="Palatino (PCL6)" w:eastAsia="Times New Roman" w:hAnsi="Palatino (PCL6)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2489"/>
    <w:pPr>
      <w:widowControl w:val="0"/>
      <w:tabs>
        <w:tab w:val="left" w:pos="-1080"/>
      </w:tabs>
      <w:ind w:left="720" w:hanging="720"/>
      <w:jc w:val="both"/>
    </w:pPr>
    <w:rPr>
      <w:rFonts w:ascii="Arial" w:hAnsi="Arial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C2489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st1">
    <w:name w:val="st1"/>
    <w:basedOn w:val="DefaultParagraphFont"/>
    <w:rsid w:val="008C2489"/>
  </w:style>
  <w:style w:type="character" w:styleId="LineNumber">
    <w:name w:val="line number"/>
    <w:basedOn w:val="DefaultParagraphFont"/>
    <w:uiPriority w:val="99"/>
    <w:semiHidden/>
    <w:unhideWhenUsed/>
    <w:rsid w:val="00B56D92"/>
  </w:style>
  <w:style w:type="paragraph" w:styleId="Header">
    <w:name w:val="header"/>
    <w:basedOn w:val="Normal"/>
    <w:link w:val="HeaderChar"/>
    <w:uiPriority w:val="99"/>
    <w:unhideWhenUsed/>
    <w:rsid w:val="00795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F80"/>
    <w:rPr>
      <w:rFonts w:ascii="Palatino (PCL6)" w:eastAsia="Times New Roman" w:hAnsi="Palatino (PCL6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5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F80"/>
    <w:rPr>
      <w:rFonts w:ascii="Palatino (PCL6)" w:eastAsia="Times New Roman" w:hAnsi="Palatino (PCL6)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E79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41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Roseville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thomas.paschke</dc:creator>
  <cp:lastModifiedBy>Katie Bruno</cp:lastModifiedBy>
  <cp:revision>2</cp:revision>
  <cp:lastPrinted>2023-10-24T14:50:00Z</cp:lastPrinted>
  <dcterms:created xsi:type="dcterms:W3CDTF">2023-10-24T14:56:00Z</dcterms:created>
  <dcterms:modified xsi:type="dcterms:W3CDTF">2023-10-24T14:56:00Z</dcterms:modified>
</cp:coreProperties>
</file>