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D03" w:rsidRPr="004367C6" w:rsidRDefault="00677C49" w:rsidP="00084E49">
      <w:pPr>
        <w:pStyle w:val="Title"/>
        <w:rPr>
          <w:sz w:val="24"/>
        </w:rPr>
      </w:pPr>
      <w:r w:rsidRPr="004367C6">
        <w:rPr>
          <w:noProof/>
          <w:sz w:val="24"/>
        </w:rPr>
        <w:drawing>
          <wp:anchor distT="0" distB="0" distL="114300" distR="114300" simplePos="0" relativeHeight="251657728" behindDoc="0" locked="0" layoutInCell="1" allowOverlap="1">
            <wp:simplePos x="0" y="0"/>
            <wp:positionH relativeFrom="column">
              <wp:posOffset>1325880</wp:posOffset>
            </wp:positionH>
            <wp:positionV relativeFrom="paragraph">
              <wp:posOffset>-160020</wp:posOffset>
            </wp:positionV>
            <wp:extent cx="3314700" cy="63436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1470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004367C6" w:rsidRPr="004367C6">
        <w:rPr>
          <w:sz w:val="24"/>
        </w:rPr>
        <w:t xml:space="preserve"> </w:t>
      </w:r>
    </w:p>
    <w:p w:rsidR="00D47D03" w:rsidRDefault="00677C49" w:rsidP="00BE776D">
      <w:pPr>
        <w:jc w:val="center"/>
        <w:rPr>
          <w:b/>
          <w:bCs/>
          <w:sz w:val="40"/>
        </w:rPr>
      </w:pPr>
      <w:r>
        <w:rPr>
          <w:b/>
          <w:bCs/>
          <w:sz w:val="40"/>
        </w:rPr>
        <w:t>Women’s History Month</w:t>
      </w:r>
    </w:p>
    <w:p w:rsidR="00D47D03" w:rsidRDefault="00677C49" w:rsidP="00A96982">
      <w:pPr>
        <w:jc w:val="center"/>
        <w:rPr>
          <w:b/>
          <w:bCs/>
          <w:sz w:val="40"/>
        </w:rPr>
      </w:pPr>
      <w:r>
        <w:rPr>
          <w:b/>
          <w:bCs/>
          <w:sz w:val="40"/>
        </w:rPr>
        <w:t>March 20</w:t>
      </w:r>
      <w:r w:rsidR="00236AD0">
        <w:rPr>
          <w:b/>
          <w:bCs/>
          <w:sz w:val="40"/>
        </w:rPr>
        <w:t>24</w:t>
      </w:r>
    </w:p>
    <w:p w:rsidR="00A96982" w:rsidRPr="004367C6" w:rsidRDefault="004367C6" w:rsidP="00A96982">
      <w:pPr>
        <w:jc w:val="center"/>
        <w:rPr>
          <w:bCs/>
        </w:rPr>
      </w:pPr>
      <w:r w:rsidRPr="004367C6">
        <w:rPr>
          <w:bCs/>
        </w:rPr>
        <w:t xml:space="preserve"> </w:t>
      </w:r>
    </w:p>
    <w:p w:rsidR="006B5CBE" w:rsidRPr="006B5CBE" w:rsidRDefault="006B5CBE" w:rsidP="006B5CBE">
      <w:pPr>
        <w:pStyle w:val="BodyText"/>
        <w:spacing w:before="100" w:beforeAutospacing="1" w:after="100" w:afterAutospacing="1"/>
        <w:ind w:right="860"/>
        <w:rPr>
          <w:rFonts w:ascii="Times New Roman" w:hAnsi="Times New Roman" w:cs="Times New Roman"/>
          <w:sz w:val="24"/>
          <w:szCs w:val="24"/>
        </w:rPr>
      </w:pPr>
      <w:r w:rsidRPr="006B5CBE">
        <w:rPr>
          <w:rFonts w:ascii="Times New Roman" w:hAnsi="Times New Roman" w:cs="Times New Roman"/>
          <w:b/>
          <w:sz w:val="24"/>
          <w:szCs w:val="24"/>
        </w:rPr>
        <w:t xml:space="preserve">Whereas: </w:t>
      </w:r>
      <w:r w:rsidRPr="006B5CBE">
        <w:rPr>
          <w:rFonts w:ascii="Times New Roman" w:hAnsi="Times New Roman" w:cs="Times New Roman"/>
          <w:b/>
          <w:sz w:val="24"/>
          <w:szCs w:val="24"/>
        </w:rPr>
        <w:tab/>
      </w:r>
      <w:r w:rsidRPr="006B5CBE">
        <w:rPr>
          <w:rFonts w:ascii="Times New Roman" w:hAnsi="Times New Roman" w:cs="Times New Roman"/>
          <w:sz w:val="24"/>
          <w:szCs w:val="24"/>
        </w:rPr>
        <w:t>Throughout history, extraordinary women have made significant contributions to the growth and strength of our city, state, and nation in countless ways; and</w:t>
      </w:r>
    </w:p>
    <w:p w:rsidR="006B5CBE" w:rsidRPr="006B5CBE" w:rsidRDefault="006B5CBE" w:rsidP="006B5CBE">
      <w:pPr>
        <w:pStyle w:val="BodyText"/>
        <w:spacing w:before="100" w:beforeAutospacing="1" w:after="100" w:afterAutospacing="1"/>
        <w:ind w:right="273"/>
        <w:rPr>
          <w:rFonts w:ascii="Times New Roman" w:hAnsi="Times New Roman" w:cs="Times New Roman"/>
          <w:sz w:val="24"/>
          <w:szCs w:val="24"/>
        </w:rPr>
      </w:pPr>
      <w:r w:rsidRPr="006B5CBE">
        <w:rPr>
          <w:rFonts w:ascii="Times New Roman" w:hAnsi="Times New Roman" w:cs="Times New Roman"/>
          <w:b/>
          <w:sz w:val="24"/>
          <w:szCs w:val="24"/>
        </w:rPr>
        <w:t xml:space="preserve">Whereas: </w:t>
      </w:r>
      <w:r w:rsidRPr="006B5CBE">
        <w:rPr>
          <w:rFonts w:ascii="Times New Roman" w:hAnsi="Times New Roman" w:cs="Times New Roman"/>
          <w:b/>
          <w:sz w:val="24"/>
          <w:szCs w:val="24"/>
        </w:rPr>
        <w:tab/>
      </w:r>
      <w:r w:rsidRPr="006B5CBE">
        <w:rPr>
          <w:rFonts w:ascii="Times New Roman" w:hAnsi="Times New Roman" w:cs="Times New Roman"/>
          <w:sz w:val="24"/>
          <w:szCs w:val="24"/>
        </w:rPr>
        <w:t>Through leadership, innovation, and ingenuity, generations of women have made significant contributions in science, medicine, technology, business, politics, entrepreneurship, and culture; and</w:t>
      </w:r>
    </w:p>
    <w:p w:rsidR="006B5CBE" w:rsidRPr="006B5CBE" w:rsidRDefault="006B5CBE" w:rsidP="006B5CBE">
      <w:pPr>
        <w:pStyle w:val="BodyText"/>
        <w:spacing w:before="100" w:beforeAutospacing="1" w:after="100" w:afterAutospacing="1"/>
        <w:ind w:right="934"/>
        <w:rPr>
          <w:rFonts w:ascii="Times New Roman" w:hAnsi="Times New Roman" w:cs="Times New Roman"/>
          <w:sz w:val="24"/>
          <w:szCs w:val="24"/>
        </w:rPr>
      </w:pPr>
      <w:r w:rsidRPr="006B5CBE">
        <w:rPr>
          <w:rFonts w:ascii="Times New Roman" w:hAnsi="Times New Roman" w:cs="Times New Roman"/>
          <w:b/>
          <w:sz w:val="24"/>
          <w:szCs w:val="24"/>
        </w:rPr>
        <w:t xml:space="preserve">Whereas: </w:t>
      </w:r>
      <w:r w:rsidRPr="006B5CBE">
        <w:rPr>
          <w:rFonts w:ascii="Times New Roman" w:hAnsi="Times New Roman" w:cs="Times New Roman"/>
          <w:b/>
          <w:sz w:val="24"/>
          <w:szCs w:val="24"/>
        </w:rPr>
        <w:tab/>
      </w:r>
      <w:r w:rsidRPr="006B5CBE">
        <w:rPr>
          <w:rFonts w:ascii="Times New Roman" w:hAnsi="Times New Roman" w:cs="Times New Roman"/>
          <w:sz w:val="24"/>
          <w:szCs w:val="24"/>
        </w:rPr>
        <w:t>Women have been leaders in securing their own rights of suffrage and equal opportunity; and in the abolitionist, emancipation, industrial labor, civil rights,</w:t>
      </w:r>
      <w:r>
        <w:rPr>
          <w:rFonts w:ascii="Times New Roman" w:hAnsi="Times New Roman" w:cs="Times New Roman"/>
          <w:sz w:val="24"/>
          <w:szCs w:val="24"/>
        </w:rPr>
        <w:t xml:space="preserve"> </w:t>
      </w:r>
      <w:r w:rsidRPr="006B5CBE">
        <w:rPr>
          <w:rFonts w:ascii="Times New Roman" w:hAnsi="Times New Roman" w:cs="Times New Roman"/>
          <w:sz w:val="24"/>
          <w:szCs w:val="24"/>
        </w:rPr>
        <w:t>and peace movements, creating a more fair and just society for all; and</w:t>
      </w:r>
    </w:p>
    <w:p w:rsidR="006B5CBE" w:rsidRPr="006B5CBE" w:rsidRDefault="006B5CBE" w:rsidP="006B5CBE">
      <w:pPr>
        <w:pStyle w:val="BodyText"/>
        <w:spacing w:before="100" w:beforeAutospacing="1" w:after="100" w:afterAutospacing="1"/>
        <w:ind w:right="90"/>
        <w:rPr>
          <w:rFonts w:ascii="Times New Roman" w:hAnsi="Times New Roman" w:cs="Times New Roman"/>
          <w:sz w:val="24"/>
          <w:szCs w:val="24"/>
        </w:rPr>
      </w:pPr>
      <w:r w:rsidRPr="006B5CBE">
        <w:rPr>
          <w:rFonts w:ascii="Times New Roman" w:hAnsi="Times New Roman" w:cs="Times New Roman"/>
          <w:b/>
          <w:sz w:val="24"/>
          <w:szCs w:val="24"/>
        </w:rPr>
        <w:t xml:space="preserve">Whereas: </w:t>
      </w:r>
      <w:r w:rsidRPr="006B5CBE">
        <w:rPr>
          <w:rFonts w:ascii="Times New Roman" w:hAnsi="Times New Roman" w:cs="Times New Roman"/>
          <w:b/>
          <w:sz w:val="24"/>
          <w:szCs w:val="24"/>
        </w:rPr>
        <w:tab/>
      </w:r>
      <w:r w:rsidRPr="006B5CBE">
        <w:rPr>
          <w:rFonts w:ascii="Times New Roman" w:hAnsi="Times New Roman" w:cs="Times New Roman"/>
          <w:sz w:val="24"/>
          <w:szCs w:val="24"/>
        </w:rPr>
        <w:t>Whether serving in elected positions across America, leading groundbreaking civil rights movements, venturing into unknown frontiers, or programming revolutionary technologies, generations of women that knew their gender was no obstacle to what they could accomplish have long stirred new ideas and opened new doors, having a profound and positive impact on our community.</w:t>
      </w:r>
    </w:p>
    <w:p w:rsidR="006B5CBE" w:rsidRPr="006B5CBE" w:rsidRDefault="006B5CBE" w:rsidP="006B5CBE">
      <w:pPr>
        <w:pStyle w:val="BodyText"/>
        <w:spacing w:before="100" w:beforeAutospacing="1" w:after="100" w:afterAutospacing="1"/>
        <w:ind w:right="836" w:hanging="1"/>
        <w:rPr>
          <w:rFonts w:ascii="Times New Roman" w:hAnsi="Times New Roman" w:cs="Times New Roman"/>
          <w:sz w:val="24"/>
          <w:szCs w:val="24"/>
        </w:rPr>
      </w:pPr>
      <w:r w:rsidRPr="006B5CBE">
        <w:rPr>
          <w:rFonts w:ascii="Times New Roman" w:hAnsi="Times New Roman" w:cs="Times New Roman"/>
          <w:b/>
          <w:sz w:val="24"/>
          <w:szCs w:val="24"/>
        </w:rPr>
        <w:t xml:space="preserve">Whereas: </w:t>
      </w:r>
      <w:r w:rsidRPr="006B5CBE">
        <w:rPr>
          <w:rFonts w:ascii="Times New Roman" w:hAnsi="Times New Roman" w:cs="Times New Roman"/>
          <w:b/>
          <w:sz w:val="24"/>
          <w:szCs w:val="24"/>
        </w:rPr>
        <w:tab/>
      </w:r>
      <w:r w:rsidRPr="006B5CBE">
        <w:rPr>
          <w:rFonts w:ascii="Times New Roman" w:hAnsi="Times New Roman" w:cs="Times New Roman"/>
          <w:sz w:val="24"/>
          <w:szCs w:val="24"/>
        </w:rPr>
        <w:t xml:space="preserve">Despite their contributions, the role of women in history has been consistently overlooked and undervalued in literature, education, </w:t>
      </w:r>
      <w:r w:rsidR="00D35867">
        <w:rPr>
          <w:rFonts w:ascii="Times New Roman" w:hAnsi="Times New Roman" w:cs="Times New Roman"/>
          <w:sz w:val="24"/>
          <w:szCs w:val="24"/>
        </w:rPr>
        <w:t xml:space="preserve">science, </w:t>
      </w:r>
      <w:r w:rsidRPr="006B5CBE">
        <w:rPr>
          <w:rFonts w:ascii="Times New Roman" w:hAnsi="Times New Roman" w:cs="Times New Roman"/>
          <w:sz w:val="24"/>
          <w:szCs w:val="24"/>
        </w:rPr>
        <w:t>and culture; and</w:t>
      </w:r>
    </w:p>
    <w:p w:rsidR="006B5CBE" w:rsidRPr="006B5CBE" w:rsidRDefault="006B5CBE" w:rsidP="006B5CBE">
      <w:pPr>
        <w:pStyle w:val="BodyText"/>
        <w:spacing w:before="100" w:beforeAutospacing="1" w:after="100" w:afterAutospacing="1"/>
        <w:ind w:right="444"/>
        <w:rPr>
          <w:rFonts w:ascii="Times New Roman" w:hAnsi="Times New Roman" w:cs="Times New Roman"/>
          <w:sz w:val="24"/>
          <w:szCs w:val="24"/>
        </w:rPr>
      </w:pPr>
      <w:r w:rsidRPr="006B5CBE">
        <w:rPr>
          <w:rFonts w:ascii="Times New Roman" w:hAnsi="Times New Roman" w:cs="Times New Roman"/>
          <w:b/>
          <w:sz w:val="24"/>
          <w:szCs w:val="24"/>
        </w:rPr>
        <w:t xml:space="preserve">Whereas: </w:t>
      </w:r>
      <w:r w:rsidRPr="006B5CBE">
        <w:rPr>
          <w:rFonts w:ascii="Times New Roman" w:hAnsi="Times New Roman" w:cs="Times New Roman"/>
          <w:b/>
          <w:sz w:val="24"/>
          <w:szCs w:val="24"/>
        </w:rPr>
        <w:tab/>
      </w:r>
      <w:r w:rsidRPr="006B5CBE">
        <w:rPr>
          <w:rFonts w:ascii="Times New Roman" w:hAnsi="Times New Roman" w:cs="Times New Roman"/>
          <w:sz w:val="24"/>
          <w:szCs w:val="24"/>
        </w:rPr>
        <w:t>This month, we celebrate countless pioneering women and their victories, and we continue our work to build a society where our daughters have the same</w:t>
      </w:r>
      <w:r>
        <w:rPr>
          <w:rFonts w:ascii="Times New Roman" w:hAnsi="Times New Roman" w:cs="Times New Roman"/>
          <w:sz w:val="24"/>
          <w:szCs w:val="24"/>
        </w:rPr>
        <w:t xml:space="preserve"> </w:t>
      </w:r>
      <w:r w:rsidRPr="006B5CBE">
        <w:rPr>
          <w:rFonts w:ascii="Times New Roman" w:hAnsi="Times New Roman" w:cs="Times New Roman"/>
          <w:sz w:val="24"/>
          <w:szCs w:val="24"/>
        </w:rPr>
        <w:t>possibilities as our sons.</w:t>
      </w:r>
    </w:p>
    <w:p w:rsidR="007D4F69" w:rsidRPr="006B5CBE" w:rsidRDefault="00D47D03" w:rsidP="006B5CBE">
      <w:pPr>
        <w:spacing w:before="100" w:beforeAutospacing="1" w:after="100" w:afterAutospacing="1"/>
      </w:pPr>
      <w:r w:rsidRPr="006B5CBE">
        <w:rPr>
          <w:b/>
          <w:bCs/>
        </w:rPr>
        <w:t xml:space="preserve">Now, Therefore Be It </w:t>
      </w:r>
      <w:proofErr w:type="gramStart"/>
      <w:r w:rsidRPr="006B5CBE">
        <w:rPr>
          <w:b/>
          <w:bCs/>
        </w:rPr>
        <w:t>Resolved</w:t>
      </w:r>
      <w:r w:rsidR="007D4F69" w:rsidRPr="006B5CBE">
        <w:t xml:space="preserve">, </w:t>
      </w:r>
      <w:r w:rsidR="009D7979" w:rsidRPr="006B5CBE">
        <w:t>that</w:t>
      </w:r>
      <w:proofErr w:type="gramEnd"/>
      <w:r w:rsidR="009D7979" w:rsidRPr="006B5CBE">
        <w:t xml:space="preserve"> the City Council hereby declare</w:t>
      </w:r>
      <w:r w:rsidR="006B5CBE" w:rsidRPr="006B5CBE">
        <w:t>s</w:t>
      </w:r>
      <w:r w:rsidR="009D7979" w:rsidRPr="006B5CBE">
        <w:t xml:space="preserve"> </w:t>
      </w:r>
      <w:r w:rsidR="006B5CBE" w:rsidRPr="006B5CBE">
        <w:t>March</w:t>
      </w:r>
      <w:r w:rsidR="00CF0B97" w:rsidRPr="006B5CBE">
        <w:t xml:space="preserve"> 20</w:t>
      </w:r>
      <w:r w:rsidR="00236AD0">
        <w:t>24</w:t>
      </w:r>
      <w:r w:rsidR="0012657D" w:rsidRPr="006B5CBE">
        <w:t>,</w:t>
      </w:r>
      <w:r w:rsidR="00A34B2B" w:rsidRPr="006B5CBE">
        <w:t xml:space="preserve"> to be </w:t>
      </w:r>
      <w:r w:rsidR="006B5CBE" w:rsidRPr="006B5CBE">
        <w:t>Women’s History Month</w:t>
      </w:r>
      <w:r w:rsidR="009D7979" w:rsidRPr="006B5CBE">
        <w:t xml:space="preserve"> in the City of Roseville</w:t>
      </w:r>
      <w:r w:rsidR="006B5CBE" w:rsidRPr="006B5CBE">
        <w:t>.</w:t>
      </w:r>
      <w:r w:rsidR="009D7979" w:rsidRPr="006B5CBE">
        <w:t xml:space="preserve"> </w:t>
      </w:r>
    </w:p>
    <w:p w:rsidR="00D941FF" w:rsidRPr="006B5CBE" w:rsidRDefault="00D47D03" w:rsidP="006B5CBE">
      <w:pPr>
        <w:spacing w:before="100" w:beforeAutospacing="1" w:after="100" w:afterAutospacing="1"/>
      </w:pPr>
      <w:r w:rsidRPr="006B5CBE">
        <w:rPr>
          <w:b/>
          <w:bCs/>
        </w:rPr>
        <w:t>In Witness Whereof</w:t>
      </w:r>
      <w:r w:rsidRPr="006B5CBE">
        <w:t>, I have hereunto set my hand and caused the Seal of the City of Roseville</w:t>
      </w:r>
      <w:r w:rsidR="00D92634" w:rsidRPr="006B5CBE">
        <w:t xml:space="preserve"> to be affixed this </w:t>
      </w:r>
      <w:r w:rsidR="00236AD0">
        <w:t>26t</w:t>
      </w:r>
      <w:r w:rsidR="00787618">
        <w:t>h</w:t>
      </w:r>
      <w:r w:rsidRPr="006B5CBE">
        <w:t xml:space="preserve"> day of </w:t>
      </w:r>
      <w:r w:rsidR="00787618">
        <w:t>February</w:t>
      </w:r>
      <w:r w:rsidR="006B5CBE">
        <w:t xml:space="preserve">, </w:t>
      </w:r>
      <w:r w:rsidR="00CF0B97" w:rsidRPr="006B5CBE">
        <w:t>2</w:t>
      </w:r>
      <w:r w:rsidR="00236AD0">
        <w:t>024</w:t>
      </w:r>
      <w:r w:rsidRPr="006B5CBE">
        <w:t>.</w:t>
      </w:r>
      <w:bookmarkStart w:id="0" w:name="_GoBack"/>
      <w:bookmarkEnd w:id="0"/>
    </w:p>
    <w:p w:rsidR="00615002" w:rsidRDefault="00615002">
      <w:pPr>
        <w:rPr>
          <w:sz w:val="20"/>
          <w:szCs w:val="20"/>
        </w:rPr>
      </w:pPr>
    </w:p>
    <w:p w:rsidR="00615002" w:rsidRDefault="00615002">
      <w:pPr>
        <w:rPr>
          <w:sz w:val="20"/>
          <w:szCs w:val="20"/>
        </w:rPr>
      </w:pPr>
    </w:p>
    <w:p w:rsidR="00C53E4E" w:rsidRDefault="00C53E4E"/>
    <w:p w:rsidR="00132FA6" w:rsidRDefault="00132FA6">
      <w:r>
        <w:t>________________________</w:t>
      </w:r>
    </w:p>
    <w:p w:rsidR="00132FA6" w:rsidRDefault="00132FA6">
      <w:r>
        <w:t xml:space="preserve">Mayor </w:t>
      </w:r>
      <w:r w:rsidR="00850F27">
        <w:t>Dan</w:t>
      </w:r>
      <w:r w:rsidR="000C697B">
        <w:t>iel J.</w:t>
      </w:r>
      <w:r w:rsidR="00850F27">
        <w:t xml:space="preserve"> Roe</w:t>
      </w:r>
    </w:p>
    <w:sectPr w:rsidR="00132FA6" w:rsidSect="001265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776"/>
    <w:rsid w:val="00022503"/>
    <w:rsid w:val="00063A0A"/>
    <w:rsid w:val="000824BB"/>
    <w:rsid w:val="00084E49"/>
    <w:rsid w:val="000C697B"/>
    <w:rsid w:val="000F656F"/>
    <w:rsid w:val="0012657D"/>
    <w:rsid w:val="00132FA6"/>
    <w:rsid w:val="00137268"/>
    <w:rsid w:val="001B014B"/>
    <w:rsid w:val="001C32F8"/>
    <w:rsid w:val="0022107E"/>
    <w:rsid w:val="00236AD0"/>
    <w:rsid w:val="00295532"/>
    <w:rsid w:val="002F5CCB"/>
    <w:rsid w:val="00314E8E"/>
    <w:rsid w:val="00354ECA"/>
    <w:rsid w:val="003A6621"/>
    <w:rsid w:val="003F6658"/>
    <w:rsid w:val="0041515E"/>
    <w:rsid w:val="00425AB4"/>
    <w:rsid w:val="004367C6"/>
    <w:rsid w:val="0048248B"/>
    <w:rsid w:val="004B2FAB"/>
    <w:rsid w:val="004D202C"/>
    <w:rsid w:val="005B5988"/>
    <w:rsid w:val="005F7F7E"/>
    <w:rsid w:val="00614776"/>
    <w:rsid w:val="00615002"/>
    <w:rsid w:val="00615638"/>
    <w:rsid w:val="00642922"/>
    <w:rsid w:val="00677C49"/>
    <w:rsid w:val="006B5CBE"/>
    <w:rsid w:val="0070341D"/>
    <w:rsid w:val="00787618"/>
    <w:rsid w:val="007B0829"/>
    <w:rsid w:val="007D4F69"/>
    <w:rsid w:val="007E0E2B"/>
    <w:rsid w:val="0081756B"/>
    <w:rsid w:val="0084560A"/>
    <w:rsid w:val="00850F27"/>
    <w:rsid w:val="00865843"/>
    <w:rsid w:val="00905C02"/>
    <w:rsid w:val="00910290"/>
    <w:rsid w:val="009B3FC0"/>
    <w:rsid w:val="009D7979"/>
    <w:rsid w:val="00A34B2B"/>
    <w:rsid w:val="00A8626C"/>
    <w:rsid w:val="00A96982"/>
    <w:rsid w:val="00AE5D2D"/>
    <w:rsid w:val="00B00AD4"/>
    <w:rsid w:val="00B23D1B"/>
    <w:rsid w:val="00BE776D"/>
    <w:rsid w:val="00C0116E"/>
    <w:rsid w:val="00C53E4E"/>
    <w:rsid w:val="00C67347"/>
    <w:rsid w:val="00C80359"/>
    <w:rsid w:val="00CC099F"/>
    <w:rsid w:val="00CC15CD"/>
    <w:rsid w:val="00CF0B97"/>
    <w:rsid w:val="00D35867"/>
    <w:rsid w:val="00D47D03"/>
    <w:rsid w:val="00D519D8"/>
    <w:rsid w:val="00D668DE"/>
    <w:rsid w:val="00D92634"/>
    <w:rsid w:val="00D941FF"/>
    <w:rsid w:val="00E753FF"/>
    <w:rsid w:val="00F41F57"/>
    <w:rsid w:val="00F56D01"/>
    <w:rsid w:val="00FA15F9"/>
    <w:rsid w:val="00FF4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DF127"/>
  <w15:chartTrackingRefBased/>
  <w15:docId w15:val="{E2AB0380-F63D-42EC-815D-17AC42BA4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72"/>
    </w:rPr>
  </w:style>
  <w:style w:type="paragraph" w:styleId="BalloonText">
    <w:name w:val="Balloon Text"/>
    <w:basedOn w:val="Normal"/>
    <w:semiHidden/>
    <w:rsid w:val="00FF4EC6"/>
    <w:rPr>
      <w:rFonts w:ascii="Tahoma" w:hAnsi="Tahoma" w:cs="Tahoma"/>
      <w:sz w:val="16"/>
      <w:szCs w:val="16"/>
    </w:rPr>
  </w:style>
  <w:style w:type="character" w:styleId="Hyperlink">
    <w:name w:val="Hyperlink"/>
    <w:rsid w:val="004367C6"/>
    <w:rPr>
      <w:color w:val="0000FF"/>
      <w:u w:val="single"/>
    </w:rPr>
  </w:style>
  <w:style w:type="paragraph" w:styleId="BodyText">
    <w:name w:val="Body Text"/>
    <w:basedOn w:val="Normal"/>
    <w:link w:val="BodyTextChar"/>
    <w:uiPriority w:val="1"/>
    <w:qFormat/>
    <w:rsid w:val="006B5CBE"/>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6B5CBE"/>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55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Proclamation</vt:lpstr>
    </vt:vector>
  </TitlesOfParts>
  <Company>City of Roseville</Company>
  <LinksUpToDate>false</LinksUpToDate>
  <CharactersWithSpaces>1710</CharactersWithSpaces>
  <SharedDoc>false</SharedDoc>
  <HLinks>
    <vt:vector size="6" baseType="variant">
      <vt:variant>
        <vt:i4>1114181</vt:i4>
      </vt:variant>
      <vt:variant>
        <vt:i4>0</vt:i4>
      </vt:variant>
      <vt:variant>
        <vt:i4>0</vt:i4>
      </vt:variant>
      <vt:variant>
        <vt:i4>5</vt:i4>
      </vt:variant>
      <vt:variant>
        <vt:lpwstr>http://en.wikipedia.org/wiki/Nonviolence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Proclamation</dc:title>
  <dc:subject/>
  <dc:creator>Carolyn Curti</dc:creator>
  <cp:keywords/>
  <cp:lastModifiedBy>Katie Bruno</cp:lastModifiedBy>
  <cp:revision>2</cp:revision>
  <cp:lastPrinted>2010-01-06T16:52:00Z</cp:lastPrinted>
  <dcterms:created xsi:type="dcterms:W3CDTF">2024-02-20T17:47:00Z</dcterms:created>
  <dcterms:modified xsi:type="dcterms:W3CDTF">2024-02-20T17:47:00Z</dcterms:modified>
</cp:coreProperties>
</file>